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31" w:rsidRDefault="009C7331" w:rsidP="009C7331">
      <w:pPr>
        <w:jc w:val="center"/>
        <w:rPr>
          <w:b/>
          <w:sz w:val="26"/>
          <w:szCs w:val="26"/>
          <w:lang w:val="uk-UA"/>
        </w:rPr>
      </w:pPr>
      <w:r w:rsidRPr="009C7331">
        <w:rPr>
          <w:b/>
          <w:sz w:val="26"/>
          <w:szCs w:val="26"/>
          <w:lang w:val="uk-UA"/>
        </w:rPr>
        <w:t>Протокол результатів</w:t>
      </w:r>
    </w:p>
    <w:p w:rsidR="009C7331" w:rsidRPr="009C7331" w:rsidRDefault="009C7331" w:rsidP="009C7331">
      <w:pPr>
        <w:jc w:val="center"/>
        <w:rPr>
          <w:b/>
          <w:sz w:val="26"/>
          <w:szCs w:val="26"/>
          <w:lang w:val="uk-UA" w:eastAsia="en-US"/>
        </w:rPr>
      </w:pPr>
      <w:r w:rsidRPr="009C7331">
        <w:rPr>
          <w:b/>
          <w:sz w:val="26"/>
          <w:szCs w:val="26"/>
          <w:lang w:val="uk-UA"/>
        </w:rPr>
        <w:t xml:space="preserve"> </w:t>
      </w:r>
      <w:r w:rsidRPr="009C7331">
        <w:rPr>
          <w:b/>
          <w:sz w:val="26"/>
          <w:szCs w:val="26"/>
          <w:lang w:val="uk-UA" w:eastAsia="en-US"/>
        </w:rPr>
        <w:t xml:space="preserve">І міського етапу </w:t>
      </w:r>
    </w:p>
    <w:p w:rsidR="009C7331" w:rsidRPr="009C7331" w:rsidRDefault="009C7331" w:rsidP="009C7331">
      <w:pPr>
        <w:jc w:val="center"/>
        <w:rPr>
          <w:b/>
          <w:sz w:val="26"/>
          <w:szCs w:val="26"/>
          <w:lang w:val="uk-UA"/>
        </w:rPr>
      </w:pPr>
      <w:r w:rsidRPr="009C7331">
        <w:rPr>
          <w:b/>
          <w:sz w:val="26"/>
          <w:szCs w:val="26"/>
          <w:lang w:val="uk-UA"/>
        </w:rPr>
        <w:t>обласного конкурсу патріотичного календаря</w:t>
      </w:r>
    </w:p>
    <w:p w:rsidR="009C7331" w:rsidRPr="009C7331" w:rsidRDefault="009C7331" w:rsidP="009C7331">
      <w:pPr>
        <w:jc w:val="center"/>
        <w:rPr>
          <w:b/>
          <w:sz w:val="26"/>
          <w:szCs w:val="26"/>
          <w:lang w:val="uk-UA"/>
        </w:rPr>
      </w:pPr>
      <w:r w:rsidRPr="009C7331">
        <w:rPr>
          <w:b/>
          <w:sz w:val="26"/>
          <w:szCs w:val="26"/>
          <w:lang w:val="uk-UA"/>
        </w:rPr>
        <w:t xml:space="preserve">«Знай історію, плекай майбутнє» </w:t>
      </w:r>
    </w:p>
    <w:p w:rsidR="009C7331" w:rsidRDefault="009C7331" w:rsidP="009C7331">
      <w:pPr>
        <w:jc w:val="center"/>
        <w:rPr>
          <w:b/>
          <w:sz w:val="26"/>
          <w:szCs w:val="26"/>
          <w:lang w:val="uk-UA"/>
        </w:rPr>
      </w:pPr>
      <w:r w:rsidRPr="009C7331">
        <w:rPr>
          <w:b/>
          <w:sz w:val="26"/>
          <w:szCs w:val="26"/>
          <w:lang w:val="uk-UA"/>
        </w:rPr>
        <w:t xml:space="preserve">серед закладів </w:t>
      </w:r>
      <w:r>
        <w:rPr>
          <w:b/>
          <w:sz w:val="26"/>
          <w:szCs w:val="26"/>
          <w:lang w:val="uk-UA"/>
        </w:rPr>
        <w:t xml:space="preserve">загальної середньої </w:t>
      </w:r>
      <w:r w:rsidRPr="009C7331">
        <w:rPr>
          <w:b/>
          <w:sz w:val="26"/>
          <w:szCs w:val="26"/>
          <w:lang w:val="uk-UA"/>
        </w:rPr>
        <w:t xml:space="preserve">освіти </w:t>
      </w:r>
    </w:p>
    <w:p w:rsidR="009C7331" w:rsidRPr="009C7331" w:rsidRDefault="009C7331" w:rsidP="009C7331">
      <w:pPr>
        <w:jc w:val="center"/>
        <w:rPr>
          <w:b/>
          <w:sz w:val="26"/>
          <w:szCs w:val="26"/>
          <w:lang w:val="uk-UA" w:eastAsia="en-US"/>
        </w:rPr>
      </w:pPr>
      <w:proofErr w:type="spellStart"/>
      <w:r>
        <w:rPr>
          <w:b/>
          <w:sz w:val="26"/>
          <w:szCs w:val="26"/>
          <w:lang w:val="uk-UA"/>
        </w:rPr>
        <w:t>Лиманської</w:t>
      </w:r>
      <w:proofErr w:type="spellEnd"/>
      <w:r>
        <w:rPr>
          <w:b/>
          <w:sz w:val="26"/>
          <w:szCs w:val="26"/>
          <w:lang w:val="uk-UA"/>
        </w:rPr>
        <w:t xml:space="preserve"> міської ради Донецької області</w:t>
      </w:r>
    </w:p>
    <w:p w:rsidR="00B10582" w:rsidRDefault="00B10582" w:rsidP="00B10582">
      <w:pPr>
        <w:spacing w:line="276" w:lineRule="auto"/>
        <w:ind w:left="360"/>
        <w:jc w:val="both"/>
        <w:rPr>
          <w:b/>
          <w:sz w:val="26"/>
          <w:szCs w:val="26"/>
          <w:lang w:val="uk-UA" w:eastAsia="en-US"/>
        </w:rPr>
      </w:pPr>
    </w:p>
    <w:tbl>
      <w:tblPr>
        <w:tblW w:w="157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720"/>
        <w:gridCol w:w="720"/>
        <w:gridCol w:w="1980"/>
        <w:gridCol w:w="1620"/>
        <w:gridCol w:w="1980"/>
        <w:gridCol w:w="900"/>
        <w:gridCol w:w="1800"/>
        <w:gridCol w:w="720"/>
        <w:gridCol w:w="593"/>
        <w:gridCol w:w="762"/>
      </w:tblGrid>
      <w:tr w:rsidR="00515DD5" w:rsidRPr="00BF1A48" w:rsidTr="00515DD5">
        <w:trPr>
          <w:cantSplit/>
          <w:trHeight w:val="1800"/>
          <w:jc w:val="center"/>
        </w:trPr>
        <w:tc>
          <w:tcPr>
            <w:tcW w:w="2160" w:type="dxa"/>
            <w:vMerge w:val="restart"/>
          </w:tcPr>
          <w:p w:rsidR="00515DD5" w:rsidRDefault="00515DD5" w:rsidP="00F94611">
            <w:pPr>
              <w:spacing w:line="276" w:lineRule="auto"/>
              <w:ind w:left="360"/>
              <w:jc w:val="both"/>
              <w:rPr>
                <w:b/>
                <w:sz w:val="26"/>
                <w:szCs w:val="26"/>
                <w:lang w:val="uk-UA" w:eastAsia="en-US"/>
              </w:rPr>
            </w:pPr>
          </w:p>
          <w:p w:rsidR="00515DD5" w:rsidRPr="0042077D" w:rsidRDefault="00515DD5" w:rsidP="0042077D">
            <w:pPr>
              <w:spacing w:line="276" w:lineRule="auto"/>
              <w:ind w:left="36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2077D">
              <w:rPr>
                <w:b/>
                <w:sz w:val="24"/>
                <w:szCs w:val="24"/>
                <w:lang w:val="uk-UA" w:eastAsia="en-US"/>
              </w:rPr>
              <w:t>Назва</w:t>
            </w:r>
          </w:p>
          <w:p w:rsidR="00515DD5" w:rsidRDefault="00515DD5" w:rsidP="0042077D">
            <w:pPr>
              <w:spacing w:line="276" w:lineRule="auto"/>
              <w:ind w:left="360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42077D">
              <w:rPr>
                <w:b/>
                <w:sz w:val="24"/>
                <w:szCs w:val="24"/>
                <w:lang w:val="uk-UA" w:eastAsia="en-US"/>
              </w:rPr>
              <w:t>ЗЗСО, ЗДО, ЗПО</w:t>
            </w:r>
          </w:p>
        </w:tc>
        <w:tc>
          <w:tcPr>
            <w:tcW w:w="900" w:type="dxa"/>
            <w:textDirection w:val="btLr"/>
          </w:tcPr>
          <w:p w:rsidR="00515DD5" w:rsidRPr="00B34E51" w:rsidRDefault="00515DD5" w:rsidP="0042077D">
            <w:pPr>
              <w:ind w:left="113" w:right="113"/>
              <w:rPr>
                <w:b/>
                <w:lang w:val="uk-UA" w:eastAsia="en-US"/>
              </w:rPr>
            </w:pPr>
            <w:r w:rsidRPr="00B34E51">
              <w:rPr>
                <w:lang w:val="uk-UA"/>
              </w:rPr>
              <w:t>відповідність тематиці Конкурсу</w:t>
            </w:r>
          </w:p>
        </w:tc>
        <w:tc>
          <w:tcPr>
            <w:tcW w:w="900" w:type="dxa"/>
            <w:textDirection w:val="btLr"/>
          </w:tcPr>
          <w:p w:rsidR="00515DD5" w:rsidRPr="0042077D" w:rsidRDefault="00515DD5" w:rsidP="0042077D">
            <w:pPr>
              <w:ind w:left="113" w:right="113"/>
              <w:rPr>
                <w:b/>
                <w:lang w:val="uk-UA" w:eastAsia="en-US"/>
              </w:rPr>
            </w:pPr>
            <w:r w:rsidRPr="0042077D">
              <w:rPr>
                <w:lang w:val="uk-UA"/>
              </w:rPr>
              <w:t>дотримання технічних вимог</w:t>
            </w:r>
          </w:p>
        </w:tc>
        <w:tc>
          <w:tcPr>
            <w:tcW w:w="720" w:type="dxa"/>
            <w:textDirection w:val="btLr"/>
          </w:tcPr>
          <w:p w:rsidR="00515DD5" w:rsidRPr="0042077D" w:rsidRDefault="00515DD5" w:rsidP="0042077D">
            <w:pPr>
              <w:ind w:left="113" w:right="113"/>
              <w:rPr>
                <w:b/>
                <w:lang w:val="uk-UA" w:eastAsia="en-US"/>
              </w:rPr>
            </w:pPr>
            <w:r w:rsidRPr="0042077D">
              <w:rPr>
                <w:lang w:val="uk-UA"/>
              </w:rPr>
              <w:t>якість та естетичність</w:t>
            </w:r>
          </w:p>
        </w:tc>
        <w:tc>
          <w:tcPr>
            <w:tcW w:w="720" w:type="dxa"/>
            <w:textDirection w:val="btLr"/>
          </w:tcPr>
          <w:p w:rsidR="00515DD5" w:rsidRPr="0042077D" w:rsidRDefault="00515DD5" w:rsidP="00515DD5">
            <w:pPr>
              <w:ind w:right="113"/>
              <w:rPr>
                <w:b/>
                <w:lang w:val="uk-UA" w:eastAsia="en-US"/>
              </w:rPr>
            </w:pPr>
            <w:r w:rsidRPr="0042077D">
              <w:rPr>
                <w:lang w:val="uk-UA"/>
              </w:rPr>
              <w:t>оригінальність</w:t>
            </w:r>
          </w:p>
        </w:tc>
        <w:tc>
          <w:tcPr>
            <w:tcW w:w="1980" w:type="dxa"/>
            <w:textDirection w:val="btLr"/>
          </w:tcPr>
          <w:p w:rsidR="00515DD5" w:rsidRPr="0042077D" w:rsidRDefault="00515DD5" w:rsidP="0042077D">
            <w:pPr>
              <w:ind w:left="113" w:right="113"/>
              <w:rPr>
                <w:b/>
                <w:lang w:val="uk-UA" w:eastAsia="en-US"/>
              </w:rPr>
            </w:pPr>
            <w:r w:rsidRPr="0042077D">
              <w:rPr>
                <w:lang w:val="uk-UA"/>
              </w:rPr>
              <w:t>максимальне охоплення державних і релігійних свят; пам’ятних і ключових дат з життя закладу освіти</w:t>
            </w:r>
          </w:p>
        </w:tc>
        <w:tc>
          <w:tcPr>
            <w:tcW w:w="1620" w:type="dxa"/>
            <w:textDirection w:val="btLr"/>
          </w:tcPr>
          <w:p w:rsidR="00515DD5" w:rsidRPr="004B7661" w:rsidRDefault="00515DD5" w:rsidP="00515DD5">
            <w:pPr>
              <w:ind w:right="113"/>
              <w:rPr>
                <w:b/>
                <w:lang w:val="uk-UA" w:eastAsia="en-US"/>
              </w:rPr>
            </w:pPr>
            <w:r w:rsidRPr="004B7661">
              <w:rPr>
                <w:lang w:val="uk-UA"/>
              </w:rPr>
              <w:t>максимальне використання власних фотоматеріалів і інших зображень</w:t>
            </w:r>
          </w:p>
        </w:tc>
        <w:tc>
          <w:tcPr>
            <w:tcW w:w="1980" w:type="dxa"/>
            <w:textDirection w:val="btLr"/>
          </w:tcPr>
          <w:p w:rsidR="00515DD5" w:rsidRPr="00633B18" w:rsidRDefault="00515DD5" w:rsidP="00633B18">
            <w:pPr>
              <w:ind w:left="113" w:right="113"/>
              <w:rPr>
                <w:b/>
                <w:lang w:val="uk-UA" w:eastAsia="en-US"/>
              </w:rPr>
            </w:pPr>
            <w:r w:rsidRPr="00633B18">
              <w:rPr>
                <w:lang w:val="uk-UA"/>
              </w:rPr>
              <w:t>розкриття особливостей здійснення  національно-патріотичного виховання  закладу освіти</w:t>
            </w:r>
          </w:p>
        </w:tc>
        <w:tc>
          <w:tcPr>
            <w:tcW w:w="900" w:type="dxa"/>
            <w:textDirection w:val="btLr"/>
          </w:tcPr>
          <w:p w:rsidR="00515DD5" w:rsidRPr="00412E58" w:rsidRDefault="00515DD5" w:rsidP="00412E58">
            <w:pPr>
              <w:ind w:left="113" w:right="113"/>
              <w:rPr>
                <w:b/>
                <w:lang w:val="uk-UA" w:eastAsia="en-US"/>
              </w:rPr>
            </w:pPr>
            <w:proofErr w:type="spellStart"/>
            <w:r w:rsidRPr="00412E58">
              <w:rPr>
                <w:lang w:val="uk-UA"/>
              </w:rPr>
              <w:t>інноваційність</w:t>
            </w:r>
            <w:proofErr w:type="spellEnd"/>
            <w:r w:rsidRPr="00412E58">
              <w:rPr>
                <w:lang w:val="uk-UA"/>
              </w:rPr>
              <w:t xml:space="preserve"> виховної роботи</w:t>
            </w:r>
          </w:p>
        </w:tc>
        <w:tc>
          <w:tcPr>
            <w:tcW w:w="1800" w:type="dxa"/>
            <w:textDirection w:val="btLr"/>
          </w:tcPr>
          <w:p w:rsidR="00515DD5" w:rsidRPr="00412E58" w:rsidRDefault="00515DD5" w:rsidP="00515DD5">
            <w:pPr>
              <w:ind w:right="113"/>
              <w:rPr>
                <w:b/>
                <w:lang w:val="uk-UA" w:eastAsia="en-US"/>
              </w:rPr>
            </w:pPr>
            <w:r w:rsidRPr="00412E58">
              <w:rPr>
                <w:lang w:val="uk-UA"/>
              </w:rPr>
              <w:t>досвід і потенціал закладу освіти щодо національно-патріотичного виховання</w:t>
            </w:r>
          </w:p>
        </w:tc>
        <w:tc>
          <w:tcPr>
            <w:tcW w:w="720" w:type="dxa"/>
            <w:textDirection w:val="btLr"/>
          </w:tcPr>
          <w:p w:rsidR="00515DD5" w:rsidRPr="00BF1A48" w:rsidRDefault="00515DD5" w:rsidP="00515DD5">
            <w:pPr>
              <w:ind w:right="113"/>
              <w:rPr>
                <w:b/>
                <w:lang w:val="uk-UA" w:eastAsia="en-US"/>
              </w:rPr>
            </w:pPr>
            <w:r w:rsidRPr="00BF1A48">
              <w:rPr>
                <w:lang w:val="uk-UA"/>
              </w:rPr>
              <w:t>вимоги до оформлення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515DD5" w:rsidRDefault="00515DD5" w:rsidP="00515DD5">
            <w:pPr>
              <w:ind w:right="113"/>
              <w:rPr>
                <w:b/>
                <w:sz w:val="26"/>
                <w:szCs w:val="26"/>
                <w:lang w:val="uk-UA" w:eastAsia="en-US"/>
              </w:rPr>
            </w:pPr>
            <w:r>
              <w:rPr>
                <w:lang w:val="uk-UA"/>
              </w:rPr>
              <w:t>м</w:t>
            </w:r>
            <w:r w:rsidRPr="00BF1A48">
              <w:rPr>
                <w:lang w:val="uk-UA"/>
              </w:rPr>
              <w:t>ова матеріалів</w:t>
            </w:r>
          </w:p>
        </w:tc>
        <w:tc>
          <w:tcPr>
            <w:tcW w:w="762" w:type="dxa"/>
            <w:shd w:val="clear" w:color="auto" w:fill="auto"/>
            <w:textDirection w:val="btLr"/>
          </w:tcPr>
          <w:p w:rsidR="00515DD5" w:rsidRPr="00BF1A48" w:rsidRDefault="00515DD5" w:rsidP="00515DD5">
            <w:pPr>
              <w:ind w:right="113"/>
              <w:rPr>
                <w:b/>
                <w:lang w:val="uk-UA" w:eastAsia="en-US"/>
              </w:rPr>
            </w:pPr>
            <w:r w:rsidRPr="00BF1A48">
              <w:rPr>
                <w:b/>
                <w:lang w:val="uk-UA" w:eastAsia="en-US"/>
              </w:rPr>
              <w:t>Загальна кількість балів</w:t>
            </w:r>
          </w:p>
        </w:tc>
      </w:tr>
      <w:tr w:rsidR="00515DD5" w:rsidRPr="00BF1A48" w:rsidTr="00B46952">
        <w:trPr>
          <w:cantSplit/>
          <w:trHeight w:val="525"/>
          <w:jc w:val="center"/>
        </w:trPr>
        <w:tc>
          <w:tcPr>
            <w:tcW w:w="2160" w:type="dxa"/>
            <w:vMerge/>
          </w:tcPr>
          <w:p w:rsidR="00515DD5" w:rsidRDefault="00515DD5" w:rsidP="00F94611">
            <w:pPr>
              <w:spacing w:line="276" w:lineRule="auto"/>
              <w:ind w:left="360"/>
              <w:jc w:val="both"/>
              <w:rPr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90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90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72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720" w:type="dxa"/>
          </w:tcPr>
          <w:p w:rsidR="00515DD5" w:rsidRPr="00515DD5" w:rsidRDefault="00515DD5" w:rsidP="00515DD5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198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162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  <w:p w:rsidR="00515DD5" w:rsidRPr="00515DD5" w:rsidRDefault="00515DD5" w:rsidP="00515DD5">
            <w:pPr>
              <w:spacing w:after="200"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90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1800" w:type="dxa"/>
          </w:tcPr>
          <w:p w:rsidR="00515DD5" w:rsidRPr="00515DD5" w:rsidRDefault="00515DD5" w:rsidP="00515DD5">
            <w:pPr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  <w:p w:rsidR="00515DD5" w:rsidRPr="00515DD5" w:rsidRDefault="00515DD5" w:rsidP="00515DD5">
            <w:pPr>
              <w:spacing w:after="200"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</w:tcPr>
          <w:p w:rsidR="00515DD5" w:rsidRPr="00515DD5" w:rsidRDefault="00515DD5" w:rsidP="00515DD5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593" w:type="dxa"/>
            <w:shd w:val="clear" w:color="auto" w:fill="auto"/>
          </w:tcPr>
          <w:p w:rsidR="00515DD5" w:rsidRPr="00515DD5" w:rsidRDefault="00515DD5" w:rsidP="00515DD5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515DD5">
              <w:rPr>
                <w:b/>
                <w:lang w:val="uk-UA"/>
              </w:rPr>
              <w:t>1-5</w:t>
            </w:r>
          </w:p>
        </w:tc>
        <w:tc>
          <w:tcPr>
            <w:tcW w:w="762" w:type="dxa"/>
            <w:shd w:val="clear" w:color="auto" w:fill="auto"/>
          </w:tcPr>
          <w:p w:rsidR="00515DD5" w:rsidRPr="00515DD5" w:rsidRDefault="00515DD5" w:rsidP="00515DD5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55</w:t>
            </w:r>
          </w:p>
        </w:tc>
      </w:tr>
      <w:tr w:rsidR="00B46952" w:rsidRPr="00BF1A48" w:rsidTr="002D791E">
        <w:trPr>
          <w:cantSplit/>
          <w:trHeight w:val="390"/>
          <w:jc w:val="center"/>
        </w:trPr>
        <w:tc>
          <w:tcPr>
            <w:tcW w:w="15755" w:type="dxa"/>
            <w:gridSpan w:val="13"/>
          </w:tcPr>
          <w:p w:rsidR="00B46952" w:rsidRDefault="00B46952" w:rsidP="00515DD5">
            <w:pPr>
              <w:jc w:val="center"/>
              <w:rPr>
                <w:b/>
                <w:lang w:val="uk-UA"/>
              </w:rPr>
            </w:pPr>
          </w:p>
          <w:p w:rsidR="00B46952" w:rsidRDefault="00B46952" w:rsidP="00515DD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46952">
              <w:rPr>
                <w:b/>
                <w:sz w:val="26"/>
                <w:szCs w:val="26"/>
                <w:lang w:val="uk-UA"/>
              </w:rPr>
              <w:t>Номінація «</w:t>
            </w:r>
            <w:r w:rsidRPr="00B46952">
              <w:rPr>
                <w:b/>
                <w:sz w:val="26"/>
                <w:szCs w:val="26"/>
                <w:lang w:val="uk-UA"/>
              </w:rPr>
              <w:t>найкращий патріотичний календар закладу загальної середньої освіти</w:t>
            </w:r>
            <w:r w:rsidRPr="00B46952">
              <w:rPr>
                <w:b/>
                <w:sz w:val="26"/>
                <w:szCs w:val="26"/>
                <w:lang w:val="uk-UA"/>
              </w:rPr>
              <w:t>»</w:t>
            </w:r>
          </w:p>
          <w:p w:rsidR="00B46952" w:rsidRPr="00B46952" w:rsidRDefault="00B46952" w:rsidP="00515DD5">
            <w:pPr>
              <w:jc w:val="center"/>
              <w:rPr>
                <w:b/>
                <w:lang w:val="uk-UA" w:eastAsia="en-US"/>
              </w:rPr>
            </w:pPr>
          </w:p>
        </w:tc>
      </w:tr>
      <w:tr w:rsidR="00BF1A48" w:rsidRPr="00BF1A48" w:rsidTr="00015BB4">
        <w:trPr>
          <w:trHeight w:val="495"/>
          <w:jc w:val="center"/>
        </w:trPr>
        <w:tc>
          <w:tcPr>
            <w:tcW w:w="2160" w:type="dxa"/>
          </w:tcPr>
          <w:p w:rsidR="00BF1A48" w:rsidRDefault="003F2216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ЗОШ №4</w:t>
            </w:r>
          </w:p>
          <w:p w:rsidR="00015BB4" w:rsidRPr="0042077D" w:rsidRDefault="00015BB4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00" w:type="dxa"/>
          </w:tcPr>
          <w:p w:rsidR="003F2216" w:rsidRPr="003939AD" w:rsidRDefault="0024113B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</w:t>
            </w:r>
            <w:r w:rsidR="003F2216" w:rsidRPr="003939AD">
              <w:rPr>
                <w:sz w:val="24"/>
                <w:szCs w:val="24"/>
                <w:lang w:val="uk-UA" w:eastAsia="en-US"/>
              </w:rPr>
              <w:t>5</w:t>
            </w:r>
          </w:p>
          <w:p w:rsidR="00BF1A48" w:rsidRPr="003939AD" w:rsidRDefault="00BF1A48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00" w:type="dxa"/>
          </w:tcPr>
          <w:p w:rsidR="003F2216" w:rsidRPr="003939AD" w:rsidRDefault="003F2216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  <w:p w:rsidR="00BF1A48" w:rsidRPr="003939AD" w:rsidRDefault="00BF1A48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20" w:type="dxa"/>
          </w:tcPr>
          <w:p w:rsidR="003F2216" w:rsidRPr="003939AD" w:rsidRDefault="003F2216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  <w:p w:rsidR="00BF1A48" w:rsidRPr="003939AD" w:rsidRDefault="00BF1A48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20" w:type="dxa"/>
          </w:tcPr>
          <w:p w:rsidR="003F2216" w:rsidRPr="003939AD" w:rsidRDefault="003F2216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  <w:p w:rsidR="00BF1A48" w:rsidRPr="003939AD" w:rsidRDefault="00BF1A48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0" w:type="dxa"/>
          </w:tcPr>
          <w:p w:rsidR="00BF1A48" w:rsidRPr="003939AD" w:rsidRDefault="00F1302B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620" w:type="dxa"/>
          </w:tcPr>
          <w:p w:rsidR="003F2216" w:rsidRPr="003939AD" w:rsidRDefault="00F1302B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  <w:p w:rsidR="00BF1A48" w:rsidRPr="003939AD" w:rsidRDefault="00BF1A48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0" w:type="dxa"/>
          </w:tcPr>
          <w:p w:rsidR="00BF1A48" w:rsidRPr="003939AD" w:rsidRDefault="00F1302B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BF1A48" w:rsidRPr="003939AD" w:rsidRDefault="00F1302B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800" w:type="dxa"/>
          </w:tcPr>
          <w:p w:rsidR="00BF1A48" w:rsidRPr="003939AD" w:rsidRDefault="00015BB4" w:rsidP="00015BB4">
            <w:pPr>
              <w:spacing w:line="276" w:lineRule="auto"/>
              <w:ind w:left="485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       </w:t>
            </w:r>
            <w:r w:rsidR="00F1302B"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BF1A48" w:rsidRPr="003939AD" w:rsidRDefault="00015BB4" w:rsidP="00BA04CE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5      5</w:t>
            </w:r>
          </w:p>
        </w:tc>
        <w:tc>
          <w:tcPr>
            <w:tcW w:w="593" w:type="dxa"/>
            <w:shd w:val="clear" w:color="auto" w:fill="auto"/>
          </w:tcPr>
          <w:p w:rsidR="00BF1A48" w:rsidRPr="003939AD" w:rsidRDefault="00F1302B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BF1A48" w:rsidRPr="003939AD" w:rsidRDefault="00F1302B" w:rsidP="00ED5F78">
            <w:pPr>
              <w:ind w:left="360" w:hanging="288"/>
              <w:rPr>
                <w:b/>
                <w:sz w:val="24"/>
                <w:szCs w:val="24"/>
                <w:lang w:val="uk-UA" w:eastAsia="en-US"/>
              </w:rPr>
            </w:pPr>
            <w:r w:rsidRPr="003939AD">
              <w:rPr>
                <w:b/>
                <w:sz w:val="24"/>
                <w:szCs w:val="24"/>
                <w:lang w:val="uk-UA" w:eastAsia="en-US"/>
              </w:rPr>
              <w:t>54</w:t>
            </w:r>
          </w:p>
        </w:tc>
      </w:tr>
      <w:tr w:rsidR="00015BB4" w:rsidRPr="00BF1A48" w:rsidTr="008D42E5">
        <w:trPr>
          <w:trHeight w:val="570"/>
          <w:jc w:val="center"/>
        </w:trPr>
        <w:tc>
          <w:tcPr>
            <w:tcW w:w="2160" w:type="dxa"/>
          </w:tcPr>
          <w:p w:rsidR="008D42E5" w:rsidRPr="0042077D" w:rsidRDefault="00DF3DC0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42077D">
              <w:rPr>
                <w:sz w:val="24"/>
                <w:szCs w:val="24"/>
                <w:lang w:val="uk-UA" w:eastAsia="en-US"/>
              </w:rPr>
              <w:t>Дробишевська</w:t>
            </w:r>
            <w:proofErr w:type="spellEnd"/>
            <w:r w:rsidRPr="0042077D">
              <w:rPr>
                <w:sz w:val="24"/>
                <w:szCs w:val="24"/>
                <w:lang w:val="uk-UA" w:eastAsia="en-US"/>
              </w:rPr>
              <w:t xml:space="preserve"> ЗОШ</w:t>
            </w:r>
          </w:p>
        </w:tc>
        <w:tc>
          <w:tcPr>
            <w:tcW w:w="900" w:type="dxa"/>
          </w:tcPr>
          <w:p w:rsidR="00015BB4" w:rsidRPr="003939AD" w:rsidRDefault="00DF3DC0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015BB4" w:rsidRPr="003939AD" w:rsidRDefault="00DF3DC0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015BB4" w:rsidRPr="003939AD" w:rsidRDefault="00DF3DC0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015BB4" w:rsidRPr="003939AD" w:rsidRDefault="00DF3DC0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980" w:type="dxa"/>
          </w:tcPr>
          <w:p w:rsidR="00015BB4" w:rsidRPr="003939AD" w:rsidRDefault="00DF3DC0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620" w:type="dxa"/>
          </w:tcPr>
          <w:p w:rsidR="00015BB4" w:rsidRPr="003939AD" w:rsidRDefault="00DF3DC0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015BB4" w:rsidRPr="003939AD" w:rsidRDefault="00DF3DC0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015BB4" w:rsidRPr="003939AD" w:rsidRDefault="00DF3DC0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00" w:type="dxa"/>
          </w:tcPr>
          <w:p w:rsidR="00015BB4" w:rsidRPr="003939AD" w:rsidRDefault="00DF3DC0" w:rsidP="00015BB4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  <w:r w:rsidR="00F651BD" w:rsidRPr="003939AD">
              <w:rPr>
                <w:sz w:val="24"/>
                <w:szCs w:val="24"/>
                <w:lang w:val="uk-UA" w:eastAsia="en-US"/>
              </w:rPr>
              <w:t xml:space="preserve">               5</w:t>
            </w:r>
          </w:p>
        </w:tc>
        <w:tc>
          <w:tcPr>
            <w:tcW w:w="720" w:type="dxa"/>
          </w:tcPr>
          <w:p w:rsidR="00015BB4" w:rsidRPr="003939AD" w:rsidRDefault="008D42E5" w:rsidP="00015BB4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3      3</w:t>
            </w:r>
          </w:p>
        </w:tc>
        <w:tc>
          <w:tcPr>
            <w:tcW w:w="593" w:type="dxa"/>
            <w:shd w:val="clear" w:color="auto" w:fill="auto"/>
          </w:tcPr>
          <w:p w:rsidR="00015BB4" w:rsidRPr="003939AD" w:rsidRDefault="00DF3DC0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015BB4" w:rsidRPr="003939AD" w:rsidRDefault="00DF3DC0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49</w:t>
            </w:r>
          </w:p>
        </w:tc>
      </w:tr>
      <w:tr w:rsidR="008D42E5" w:rsidRPr="00BF1A48" w:rsidTr="003F2216">
        <w:trPr>
          <w:trHeight w:val="367"/>
          <w:jc w:val="center"/>
        </w:trPr>
        <w:tc>
          <w:tcPr>
            <w:tcW w:w="2160" w:type="dxa"/>
          </w:tcPr>
          <w:p w:rsidR="008D42E5" w:rsidRPr="0042077D" w:rsidRDefault="008D42E5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ЗОШ №3</w:t>
            </w:r>
          </w:p>
        </w:tc>
        <w:tc>
          <w:tcPr>
            <w:tcW w:w="900" w:type="dxa"/>
          </w:tcPr>
          <w:p w:rsidR="008D42E5" w:rsidRPr="003939AD" w:rsidRDefault="008D42E5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8D42E5" w:rsidRPr="003939AD" w:rsidRDefault="008D42E5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8D42E5" w:rsidRPr="003939AD" w:rsidRDefault="008D42E5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8D42E5" w:rsidRPr="003939AD" w:rsidRDefault="008D42E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8D42E5" w:rsidRPr="003939AD" w:rsidRDefault="008D42E5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620" w:type="dxa"/>
          </w:tcPr>
          <w:p w:rsidR="008D42E5" w:rsidRPr="003939AD" w:rsidRDefault="008D42E5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8D42E5" w:rsidRPr="003939AD" w:rsidRDefault="008D42E5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900" w:type="dxa"/>
          </w:tcPr>
          <w:p w:rsidR="008D42E5" w:rsidRPr="003939AD" w:rsidRDefault="008D42E5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800" w:type="dxa"/>
          </w:tcPr>
          <w:p w:rsidR="008D42E5" w:rsidRPr="003939AD" w:rsidRDefault="008D42E5" w:rsidP="00F1302B">
            <w:pPr>
              <w:spacing w:line="276" w:lineRule="auto"/>
              <w:ind w:firstLine="76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8D42E5" w:rsidRPr="003939AD" w:rsidRDefault="008D42E5" w:rsidP="008D42E5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5      2</w:t>
            </w:r>
          </w:p>
        </w:tc>
        <w:tc>
          <w:tcPr>
            <w:tcW w:w="593" w:type="dxa"/>
            <w:shd w:val="clear" w:color="auto" w:fill="auto"/>
          </w:tcPr>
          <w:p w:rsidR="008D42E5" w:rsidRPr="003939AD" w:rsidRDefault="008D42E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7D706C" w:rsidRPr="003939AD" w:rsidRDefault="008D42E5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48</w:t>
            </w:r>
          </w:p>
          <w:p w:rsidR="007D706C" w:rsidRPr="003939AD" w:rsidRDefault="007D706C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</w:p>
        </w:tc>
      </w:tr>
      <w:tr w:rsidR="003F2216" w:rsidRPr="00BF1A48" w:rsidTr="00CC2C40">
        <w:trPr>
          <w:trHeight w:val="630"/>
          <w:jc w:val="center"/>
        </w:trPr>
        <w:tc>
          <w:tcPr>
            <w:tcW w:w="2160" w:type="dxa"/>
          </w:tcPr>
          <w:p w:rsidR="003F2216" w:rsidRDefault="003F2216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НВК «гімназія – ЗОШ І ступеня»</w:t>
            </w:r>
          </w:p>
        </w:tc>
        <w:tc>
          <w:tcPr>
            <w:tcW w:w="900" w:type="dxa"/>
          </w:tcPr>
          <w:p w:rsidR="003F2216" w:rsidRPr="003939AD" w:rsidRDefault="003F2216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5</w:t>
            </w:r>
          </w:p>
        </w:tc>
        <w:tc>
          <w:tcPr>
            <w:tcW w:w="900" w:type="dxa"/>
          </w:tcPr>
          <w:p w:rsidR="003F2216" w:rsidRPr="003939AD" w:rsidRDefault="003F2216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3F2216" w:rsidRPr="003939AD" w:rsidRDefault="003F2216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3F2216" w:rsidRPr="003939AD" w:rsidRDefault="003F2216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80" w:type="dxa"/>
          </w:tcPr>
          <w:p w:rsidR="003F2216" w:rsidRPr="003939AD" w:rsidRDefault="003F2216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5         </w:t>
            </w:r>
          </w:p>
        </w:tc>
        <w:tc>
          <w:tcPr>
            <w:tcW w:w="1620" w:type="dxa"/>
          </w:tcPr>
          <w:p w:rsidR="003F2216" w:rsidRPr="003939AD" w:rsidRDefault="003F2216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3F2216" w:rsidRPr="003939AD" w:rsidRDefault="003F2216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3F2216" w:rsidRPr="003939AD" w:rsidRDefault="003F2216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00" w:type="dxa"/>
          </w:tcPr>
          <w:p w:rsidR="003F2216" w:rsidRPr="003939AD" w:rsidRDefault="003F2216" w:rsidP="00BA04CE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  <w:r w:rsidR="00F651BD" w:rsidRPr="003939AD">
              <w:rPr>
                <w:sz w:val="24"/>
                <w:szCs w:val="24"/>
                <w:lang w:val="uk-UA" w:eastAsia="en-US"/>
              </w:rPr>
              <w:t xml:space="preserve">               5</w:t>
            </w:r>
          </w:p>
        </w:tc>
        <w:tc>
          <w:tcPr>
            <w:tcW w:w="720" w:type="dxa"/>
          </w:tcPr>
          <w:p w:rsidR="003F2216" w:rsidRPr="003939AD" w:rsidRDefault="00CC2C40" w:rsidP="007D706C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2      2</w:t>
            </w:r>
          </w:p>
        </w:tc>
        <w:tc>
          <w:tcPr>
            <w:tcW w:w="593" w:type="dxa"/>
            <w:shd w:val="clear" w:color="auto" w:fill="auto"/>
          </w:tcPr>
          <w:p w:rsidR="003F2216" w:rsidRPr="003939AD" w:rsidRDefault="003F2216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3F2216" w:rsidRPr="003939AD" w:rsidRDefault="003F2216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43</w:t>
            </w:r>
          </w:p>
        </w:tc>
      </w:tr>
      <w:tr w:rsidR="00CC2C40" w:rsidRPr="00BF1A48" w:rsidTr="001710AF">
        <w:trPr>
          <w:trHeight w:val="525"/>
          <w:jc w:val="center"/>
        </w:trPr>
        <w:tc>
          <w:tcPr>
            <w:tcW w:w="2160" w:type="dxa"/>
          </w:tcPr>
          <w:p w:rsidR="00CC2C40" w:rsidRPr="0042077D" w:rsidRDefault="00813435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ЗОШ №5</w:t>
            </w:r>
          </w:p>
        </w:tc>
        <w:tc>
          <w:tcPr>
            <w:tcW w:w="900" w:type="dxa"/>
          </w:tcPr>
          <w:p w:rsidR="00CC2C40" w:rsidRPr="003939AD" w:rsidRDefault="00813435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CC2C40" w:rsidRPr="003939AD" w:rsidRDefault="00813435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CC2C40" w:rsidRPr="003939AD" w:rsidRDefault="00813435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CC2C40" w:rsidRPr="003939AD" w:rsidRDefault="0081343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980" w:type="dxa"/>
          </w:tcPr>
          <w:p w:rsidR="00CC2C40" w:rsidRPr="003939AD" w:rsidRDefault="00813435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620" w:type="dxa"/>
          </w:tcPr>
          <w:p w:rsidR="00CC2C40" w:rsidRPr="003939AD" w:rsidRDefault="00813435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CC2C40" w:rsidRPr="003939AD" w:rsidRDefault="00813435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CC2C40" w:rsidRPr="003939AD" w:rsidRDefault="00813435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00" w:type="dxa"/>
          </w:tcPr>
          <w:p w:rsidR="00CC2C40" w:rsidRPr="003939AD" w:rsidRDefault="00813435" w:rsidP="00BA04CE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  <w:r w:rsidR="00F651BD" w:rsidRPr="003939AD">
              <w:rPr>
                <w:sz w:val="24"/>
                <w:szCs w:val="24"/>
                <w:lang w:val="uk-UA" w:eastAsia="en-US"/>
              </w:rPr>
              <w:t xml:space="preserve">               5</w:t>
            </w:r>
          </w:p>
        </w:tc>
        <w:tc>
          <w:tcPr>
            <w:tcW w:w="720" w:type="dxa"/>
          </w:tcPr>
          <w:p w:rsidR="00CC2C40" w:rsidRPr="003939AD" w:rsidRDefault="001710AF" w:rsidP="007D706C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2      2</w:t>
            </w:r>
          </w:p>
        </w:tc>
        <w:tc>
          <w:tcPr>
            <w:tcW w:w="593" w:type="dxa"/>
            <w:shd w:val="clear" w:color="auto" w:fill="auto"/>
          </w:tcPr>
          <w:p w:rsidR="00CC2C40" w:rsidRPr="003939AD" w:rsidRDefault="0081343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CC2C40" w:rsidRPr="003939AD" w:rsidRDefault="00813435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43</w:t>
            </w:r>
          </w:p>
        </w:tc>
      </w:tr>
      <w:tr w:rsidR="001710AF" w:rsidRPr="00BF1A48" w:rsidTr="004D06DD">
        <w:trPr>
          <w:trHeight w:val="343"/>
          <w:jc w:val="center"/>
        </w:trPr>
        <w:tc>
          <w:tcPr>
            <w:tcW w:w="2160" w:type="dxa"/>
          </w:tcPr>
          <w:p w:rsidR="001710AF" w:rsidRPr="0042077D" w:rsidRDefault="00FE5FE0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42077D">
              <w:rPr>
                <w:sz w:val="24"/>
                <w:szCs w:val="24"/>
                <w:lang w:val="uk-UA" w:eastAsia="en-US"/>
              </w:rPr>
              <w:t>Шандриголівська</w:t>
            </w:r>
            <w:proofErr w:type="spellEnd"/>
            <w:r w:rsidRPr="0042077D">
              <w:rPr>
                <w:sz w:val="24"/>
                <w:szCs w:val="24"/>
                <w:lang w:val="uk-UA" w:eastAsia="en-US"/>
              </w:rPr>
              <w:t xml:space="preserve"> ЗОШ</w:t>
            </w:r>
          </w:p>
        </w:tc>
        <w:tc>
          <w:tcPr>
            <w:tcW w:w="900" w:type="dxa"/>
          </w:tcPr>
          <w:p w:rsidR="001710AF" w:rsidRPr="003939AD" w:rsidRDefault="00FE5FE0" w:rsidP="0024113B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1710AF" w:rsidRPr="003939AD" w:rsidRDefault="00FE5FE0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1710AF" w:rsidRPr="003939AD" w:rsidRDefault="00FE5FE0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1710AF" w:rsidRPr="003939AD" w:rsidRDefault="00FE5FE0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80" w:type="dxa"/>
          </w:tcPr>
          <w:p w:rsidR="001710AF" w:rsidRPr="003939AD" w:rsidRDefault="00FE5FE0" w:rsidP="00BA04CE">
            <w:pPr>
              <w:tabs>
                <w:tab w:val="left" w:pos="695"/>
              </w:tabs>
              <w:spacing w:line="276" w:lineRule="auto"/>
              <w:ind w:left="845" w:hanging="540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620" w:type="dxa"/>
          </w:tcPr>
          <w:p w:rsidR="001710AF" w:rsidRPr="003939AD" w:rsidRDefault="00FE5FE0" w:rsidP="00BA04CE">
            <w:pPr>
              <w:spacing w:line="276" w:lineRule="auto"/>
              <w:ind w:left="584" w:hanging="63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1710AF" w:rsidRPr="003939AD" w:rsidRDefault="00FE5FE0" w:rsidP="00BA04CE">
            <w:pPr>
              <w:spacing w:line="276" w:lineRule="auto"/>
              <w:ind w:left="944" w:hanging="819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1710AF" w:rsidRPr="003939AD" w:rsidRDefault="00FE5FE0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800" w:type="dxa"/>
          </w:tcPr>
          <w:p w:rsidR="001710AF" w:rsidRPr="003939AD" w:rsidRDefault="00FE5FE0" w:rsidP="00BA04CE">
            <w:pPr>
              <w:spacing w:line="276" w:lineRule="auto"/>
              <w:ind w:left="639" w:hanging="514"/>
              <w:jc w:val="center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1710AF" w:rsidRPr="003939AD" w:rsidRDefault="001710AF" w:rsidP="00BA04CE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      </w:t>
            </w:r>
            <w:r w:rsidR="00FE5FE0" w:rsidRPr="003939AD">
              <w:rPr>
                <w:sz w:val="24"/>
                <w:szCs w:val="24"/>
                <w:lang w:val="uk-UA" w:eastAsia="en-US"/>
              </w:rPr>
              <w:t>5</w:t>
            </w:r>
          </w:p>
          <w:p w:rsidR="001710AF" w:rsidRPr="003939AD" w:rsidRDefault="00FE5FE0" w:rsidP="00BA04CE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  <w:p w:rsidR="001710AF" w:rsidRPr="003939AD" w:rsidRDefault="001710AF" w:rsidP="007D706C">
            <w:pPr>
              <w:spacing w:line="276" w:lineRule="auto"/>
              <w:ind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593" w:type="dxa"/>
            <w:shd w:val="clear" w:color="auto" w:fill="auto"/>
          </w:tcPr>
          <w:p w:rsidR="001710AF" w:rsidRPr="003939AD" w:rsidRDefault="00FE5FE0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1710AF" w:rsidRPr="003939AD" w:rsidRDefault="00FE5FE0" w:rsidP="00ED5F78">
            <w:pPr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42</w:t>
            </w:r>
          </w:p>
        </w:tc>
      </w:tr>
      <w:tr w:rsidR="004D06DD" w:rsidTr="004D06DD">
        <w:trPr>
          <w:trHeight w:val="460"/>
          <w:jc w:val="center"/>
        </w:trPr>
        <w:tc>
          <w:tcPr>
            <w:tcW w:w="2160" w:type="dxa"/>
          </w:tcPr>
          <w:p w:rsidR="004D06DD" w:rsidRPr="0042077D" w:rsidRDefault="004D06DD" w:rsidP="00465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lastRenderedPageBreak/>
              <w:t>ЗОШ №2</w:t>
            </w:r>
          </w:p>
        </w:tc>
        <w:tc>
          <w:tcPr>
            <w:tcW w:w="90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 5</w:t>
            </w:r>
          </w:p>
        </w:tc>
        <w:tc>
          <w:tcPr>
            <w:tcW w:w="900" w:type="dxa"/>
          </w:tcPr>
          <w:p w:rsidR="004D06DD" w:rsidRPr="003939AD" w:rsidRDefault="004D06DD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0" w:type="dxa"/>
          </w:tcPr>
          <w:p w:rsidR="004D06DD" w:rsidRPr="003939AD" w:rsidRDefault="004D06DD" w:rsidP="00BA04CE">
            <w:pPr>
              <w:spacing w:line="276" w:lineRule="auto"/>
              <w:ind w:left="845" w:firstLine="99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620" w:type="dxa"/>
          </w:tcPr>
          <w:p w:rsidR="004D06DD" w:rsidRPr="003939AD" w:rsidRDefault="004D06DD" w:rsidP="00BA04CE">
            <w:pPr>
              <w:spacing w:line="276" w:lineRule="auto"/>
              <w:ind w:left="58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4D06DD" w:rsidRPr="003939AD" w:rsidRDefault="004D06DD" w:rsidP="00BA04CE">
            <w:pPr>
              <w:spacing w:line="276" w:lineRule="auto"/>
              <w:ind w:left="94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900" w:type="dxa"/>
          </w:tcPr>
          <w:p w:rsidR="004D06DD" w:rsidRPr="003939AD" w:rsidRDefault="004D06DD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800" w:type="dxa"/>
          </w:tcPr>
          <w:p w:rsidR="004D06DD" w:rsidRPr="003939AD" w:rsidRDefault="004D06DD" w:rsidP="00BA04CE">
            <w:pPr>
              <w:spacing w:line="276" w:lineRule="auto"/>
              <w:ind w:left="639" w:firstLine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93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</w:tcPr>
          <w:p w:rsidR="004D06DD" w:rsidRPr="003939AD" w:rsidRDefault="004D06DD" w:rsidP="00ED5F78">
            <w:pPr>
              <w:spacing w:line="276" w:lineRule="auto"/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41</w:t>
            </w:r>
          </w:p>
        </w:tc>
      </w:tr>
      <w:tr w:rsidR="004D06DD" w:rsidTr="004D06DD">
        <w:trPr>
          <w:trHeight w:val="358"/>
          <w:jc w:val="center"/>
        </w:trPr>
        <w:tc>
          <w:tcPr>
            <w:tcW w:w="2160" w:type="dxa"/>
          </w:tcPr>
          <w:p w:rsidR="004D06DD" w:rsidRPr="0042077D" w:rsidRDefault="004D06DD" w:rsidP="00B34E51">
            <w:pPr>
              <w:spacing w:line="276" w:lineRule="auto"/>
              <w:ind w:left="360" w:hanging="360"/>
              <w:rPr>
                <w:sz w:val="24"/>
                <w:szCs w:val="24"/>
                <w:lang w:val="uk-UA" w:eastAsia="en-US"/>
              </w:rPr>
            </w:pPr>
            <w:proofErr w:type="spellStart"/>
            <w:r w:rsidRPr="0042077D">
              <w:rPr>
                <w:sz w:val="24"/>
                <w:szCs w:val="24"/>
                <w:lang w:val="uk-UA" w:eastAsia="en-US"/>
              </w:rPr>
              <w:t>Ярівська</w:t>
            </w:r>
            <w:proofErr w:type="spellEnd"/>
          </w:p>
          <w:p w:rsidR="004D06DD" w:rsidRPr="0042077D" w:rsidRDefault="004D06DD" w:rsidP="00B34E5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 xml:space="preserve"> ЗОШ</w:t>
            </w:r>
          </w:p>
        </w:tc>
        <w:tc>
          <w:tcPr>
            <w:tcW w:w="90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5</w:t>
            </w:r>
          </w:p>
        </w:tc>
        <w:tc>
          <w:tcPr>
            <w:tcW w:w="900" w:type="dxa"/>
          </w:tcPr>
          <w:p w:rsidR="004D06DD" w:rsidRPr="003939AD" w:rsidRDefault="004D06DD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0" w:type="dxa"/>
          </w:tcPr>
          <w:p w:rsidR="004D06DD" w:rsidRPr="003939AD" w:rsidRDefault="004D06DD" w:rsidP="00BA04CE">
            <w:pPr>
              <w:spacing w:line="276" w:lineRule="auto"/>
              <w:ind w:left="845" w:firstLine="99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620" w:type="dxa"/>
          </w:tcPr>
          <w:p w:rsidR="004D06DD" w:rsidRPr="003939AD" w:rsidRDefault="004D06DD" w:rsidP="00BA04CE">
            <w:pPr>
              <w:spacing w:line="276" w:lineRule="auto"/>
              <w:ind w:left="58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4D06DD" w:rsidRPr="003939AD" w:rsidRDefault="004D06DD" w:rsidP="00BA04CE">
            <w:pPr>
              <w:spacing w:line="276" w:lineRule="auto"/>
              <w:ind w:left="94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4D06DD" w:rsidRPr="003939AD" w:rsidRDefault="004D06DD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800" w:type="dxa"/>
          </w:tcPr>
          <w:p w:rsidR="004D06DD" w:rsidRPr="003939AD" w:rsidRDefault="004D06DD" w:rsidP="00BA04CE">
            <w:pPr>
              <w:spacing w:line="276" w:lineRule="auto"/>
              <w:ind w:left="639" w:firstLine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93" w:type="dxa"/>
          </w:tcPr>
          <w:p w:rsidR="004D06DD" w:rsidRPr="003939AD" w:rsidRDefault="004D06DD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</w:tcPr>
          <w:p w:rsidR="004D06DD" w:rsidRPr="003939AD" w:rsidRDefault="004D06DD" w:rsidP="00ED5F78">
            <w:pPr>
              <w:spacing w:line="276" w:lineRule="auto"/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30</w:t>
            </w:r>
          </w:p>
        </w:tc>
      </w:tr>
      <w:tr w:rsidR="00D311A3" w:rsidRPr="00CD65E5" w:rsidTr="00CD65E5">
        <w:trPr>
          <w:trHeight w:val="1392"/>
          <w:jc w:val="center"/>
        </w:trPr>
        <w:tc>
          <w:tcPr>
            <w:tcW w:w="15755" w:type="dxa"/>
            <w:gridSpan w:val="13"/>
          </w:tcPr>
          <w:p w:rsidR="00D311A3" w:rsidRDefault="00D146B8" w:rsidP="00CD65E5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Ж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урі </w:t>
            </w:r>
            <w:r w:rsidR="005F1D7E">
              <w:rPr>
                <w:sz w:val="26"/>
                <w:szCs w:val="26"/>
                <w:lang w:val="uk-UA" w:eastAsia="en-US"/>
              </w:rPr>
              <w:t xml:space="preserve">І </w:t>
            </w:r>
            <w:r w:rsidR="005F1D7E" w:rsidRPr="005F1D7E">
              <w:rPr>
                <w:sz w:val="26"/>
                <w:szCs w:val="26"/>
                <w:lang w:val="uk-UA" w:eastAsia="en-US"/>
              </w:rPr>
              <w:t>міського етапу</w:t>
            </w:r>
            <w:r w:rsidR="005F1D7E" w:rsidRPr="009C7331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="00F234DA">
              <w:rPr>
                <w:sz w:val="26"/>
                <w:szCs w:val="26"/>
                <w:lang w:val="uk-UA" w:eastAsia="en-US"/>
              </w:rPr>
              <w:t xml:space="preserve">Конкурсу </w:t>
            </w:r>
            <w:r w:rsidR="00F234DA" w:rsidRPr="00F234DA">
              <w:rPr>
                <w:sz w:val="26"/>
                <w:szCs w:val="26"/>
                <w:lang w:val="uk-UA" w:eastAsia="en-US"/>
              </w:rPr>
              <w:t>прий</w:t>
            </w:r>
            <w:r w:rsidR="00F234DA">
              <w:rPr>
                <w:sz w:val="26"/>
                <w:szCs w:val="26"/>
                <w:lang w:val="uk-UA" w:eastAsia="en-US"/>
              </w:rPr>
              <w:t>няло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 рішення </w:t>
            </w:r>
            <w:r>
              <w:rPr>
                <w:sz w:val="26"/>
                <w:szCs w:val="26"/>
                <w:lang w:val="uk-UA" w:eastAsia="en-US"/>
              </w:rPr>
              <w:t xml:space="preserve">при визначенні переможців </w:t>
            </w:r>
            <w:r w:rsidR="00F234DA">
              <w:rPr>
                <w:sz w:val="26"/>
                <w:szCs w:val="26"/>
                <w:lang w:val="uk-UA" w:eastAsia="en-US"/>
              </w:rPr>
              <w:t>користуватися правилами обласно</w:t>
            </w:r>
            <w:r w:rsidR="005F1D7E">
              <w:rPr>
                <w:sz w:val="26"/>
                <w:szCs w:val="26"/>
                <w:lang w:val="uk-UA" w:eastAsia="en-US"/>
              </w:rPr>
              <w:t>го</w:t>
            </w:r>
            <w:r w:rsidR="00F234DA">
              <w:rPr>
                <w:sz w:val="26"/>
                <w:szCs w:val="26"/>
                <w:lang w:val="uk-UA" w:eastAsia="en-US"/>
              </w:rPr>
              <w:t xml:space="preserve"> етап</w:t>
            </w:r>
            <w:r w:rsidR="005F1D7E">
              <w:rPr>
                <w:sz w:val="26"/>
                <w:szCs w:val="26"/>
                <w:lang w:val="uk-UA" w:eastAsia="en-US"/>
              </w:rPr>
              <w:t>у</w:t>
            </w:r>
            <w:r>
              <w:rPr>
                <w:sz w:val="26"/>
                <w:szCs w:val="26"/>
                <w:lang w:val="uk-UA" w:eastAsia="en-US"/>
              </w:rPr>
              <w:t>.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 </w:t>
            </w:r>
            <w:r w:rsidRPr="00F234DA">
              <w:rPr>
                <w:sz w:val="26"/>
                <w:szCs w:val="26"/>
                <w:lang w:val="uk-UA" w:eastAsia="en-US"/>
              </w:rPr>
              <w:t>Після проведення оцінки поданих робіт</w:t>
            </w:r>
            <w:r>
              <w:rPr>
                <w:sz w:val="26"/>
                <w:szCs w:val="26"/>
                <w:lang w:val="uk-UA" w:eastAsia="en-US"/>
              </w:rPr>
              <w:t xml:space="preserve"> (8 учасників) </w:t>
            </w:r>
            <w:r w:rsidR="00182301">
              <w:rPr>
                <w:sz w:val="26"/>
                <w:szCs w:val="26"/>
                <w:lang w:val="uk-UA" w:eastAsia="en-US"/>
              </w:rPr>
              <w:t xml:space="preserve">журі </w:t>
            </w:r>
            <w:r>
              <w:rPr>
                <w:sz w:val="26"/>
                <w:szCs w:val="26"/>
                <w:lang w:val="uk-UA" w:eastAsia="en-US"/>
              </w:rPr>
              <w:t>визначи</w:t>
            </w:r>
            <w:r w:rsidR="00182301">
              <w:rPr>
                <w:sz w:val="26"/>
                <w:szCs w:val="26"/>
                <w:lang w:val="uk-UA" w:eastAsia="en-US"/>
              </w:rPr>
              <w:t>ло</w:t>
            </w:r>
            <w:r>
              <w:rPr>
                <w:sz w:val="26"/>
                <w:szCs w:val="26"/>
                <w:lang w:val="uk-UA" w:eastAsia="en-US"/>
              </w:rPr>
              <w:t xml:space="preserve"> переможців</w:t>
            </w:r>
            <w:r w:rsidR="00182301">
              <w:rPr>
                <w:sz w:val="26"/>
                <w:szCs w:val="26"/>
                <w:lang w:val="uk-UA" w:eastAsia="en-US"/>
              </w:rPr>
              <w:t xml:space="preserve"> та призерів</w:t>
            </w:r>
            <w:r>
              <w:rPr>
                <w:sz w:val="26"/>
                <w:szCs w:val="26"/>
                <w:lang w:val="uk-UA" w:eastAsia="en-US"/>
              </w:rPr>
              <w:t xml:space="preserve"> наступним чином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: І ступеня – </w:t>
            </w:r>
            <w:r w:rsidR="00F234DA" w:rsidRPr="00F234DA">
              <w:rPr>
                <w:b/>
                <w:sz w:val="26"/>
                <w:szCs w:val="26"/>
                <w:lang w:val="uk-UA" w:eastAsia="en-US"/>
              </w:rPr>
              <w:t>до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 20%</w:t>
            </w:r>
            <w:r>
              <w:rPr>
                <w:sz w:val="26"/>
                <w:szCs w:val="26"/>
                <w:lang w:val="uk-UA" w:eastAsia="en-US"/>
              </w:rPr>
              <w:t xml:space="preserve"> (1 учасник)</w:t>
            </w:r>
            <w:r w:rsidR="00F234DA" w:rsidRPr="00F234DA">
              <w:rPr>
                <w:sz w:val="26"/>
                <w:szCs w:val="26"/>
                <w:lang w:val="uk-UA" w:eastAsia="en-US"/>
              </w:rPr>
              <w:t>, ІІ ступеня – 30%</w:t>
            </w:r>
            <w:r>
              <w:rPr>
                <w:sz w:val="26"/>
                <w:szCs w:val="26"/>
                <w:lang w:val="uk-UA" w:eastAsia="en-US"/>
              </w:rPr>
              <w:t xml:space="preserve"> (2 учасника)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, ІІІ ступеня – </w:t>
            </w:r>
            <w:r w:rsidR="00F234DA" w:rsidRPr="00F234DA">
              <w:rPr>
                <w:b/>
                <w:sz w:val="26"/>
                <w:szCs w:val="26"/>
                <w:lang w:val="uk-UA" w:eastAsia="en-US"/>
              </w:rPr>
              <w:t>до</w:t>
            </w:r>
            <w:r w:rsidR="00F234DA" w:rsidRPr="00F234DA">
              <w:rPr>
                <w:sz w:val="26"/>
                <w:szCs w:val="26"/>
                <w:lang w:val="uk-UA" w:eastAsia="en-US"/>
              </w:rPr>
              <w:t xml:space="preserve"> 50%</w:t>
            </w:r>
            <w:r>
              <w:rPr>
                <w:sz w:val="26"/>
                <w:szCs w:val="26"/>
                <w:lang w:val="uk-UA" w:eastAsia="en-US"/>
              </w:rPr>
              <w:t xml:space="preserve"> (4 учасника)</w:t>
            </w:r>
            <w:r w:rsidR="00F234DA" w:rsidRPr="00F234DA">
              <w:rPr>
                <w:sz w:val="26"/>
                <w:szCs w:val="26"/>
                <w:lang w:val="uk-UA" w:eastAsia="en-US"/>
              </w:rPr>
              <w:t>.</w:t>
            </w:r>
            <w:r w:rsidRPr="00F234DA">
              <w:rPr>
                <w:sz w:val="26"/>
                <w:szCs w:val="26"/>
                <w:lang w:val="uk-UA" w:eastAsia="en-US"/>
              </w:rPr>
              <w:t xml:space="preserve"> </w:t>
            </w:r>
            <w:r w:rsidR="00CD65E5">
              <w:rPr>
                <w:sz w:val="26"/>
                <w:szCs w:val="26"/>
                <w:lang w:val="uk-UA" w:eastAsia="en-US"/>
              </w:rPr>
              <w:t xml:space="preserve">Відповідно до Положення Конкурсу </w:t>
            </w:r>
            <w:r w:rsidR="00CD65E5">
              <w:rPr>
                <w:sz w:val="26"/>
                <w:szCs w:val="26"/>
                <w:lang w:val="uk-UA"/>
              </w:rPr>
              <w:t>журі розгля</w:t>
            </w:r>
            <w:r w:rsidR="00CD65E5">
              <w:rPr>
                <w:sz w:val="26"/>
                <w:szCs w:val="26"/>
                <w:lang w:val="uk-UA"/>
              </w:rPr>
              <w:t>нуло</w:t>
            </w:r>
            <w:r w:rsidR="00CD65E5">
              <w:rPr>
                <w:sz w:val="26"/>
                <w:szCs w:val="26"/>
                <w:lang w:val="uk-UA"/>
              </w:rPr>
              <w:t xml:space="preserve"> подані роботи від закладів освіти та об</w:t>
            </w:r>
            <w:r w:rsidR="00CD65E5">
              <w:rPr>
                <w:sz w:val="26"/>
                <w:szCs w:val="26"/>
                <w:lang w:val="uk-UA"/>
              </w:rPr>
              <w:t>рало</w:t>
            </w:r>
            <w:r w:rsidR="00CD65E5">
              <w:rPr>
                <w:sz w:val="26"/>
                <w:szCs w:val="26"/>
                <w:lang w:val="uk-UA"/>
              </w:rPr>
              <w:t xml:space="preserve"> по одній роботі у кожній з номінацій для участі в обласному етапі</w:t>
            </w:r>
            <w:r w:rsidR="00CD65E5">
              <w:rPr>
                <w:sz w:val="26"/>
                <w:szCs w:val="26"/>
                <w:lang w:val="uk-UA"/>
              </w:rPr>
              <w:t>.</w:t>
            </w:r>
          </w:p>
        </w:tc>
      </w:tr>
      <w:tr w:rsidR="00A06935" w:rsidTr="001914BD">
        <w:trPr>
          <w:trHeight w:val="486"/>
          <w:jc w:val="center"/>
        </w:trPr>
        <w:tc>
          <w:tcPr>
            <w:tcW w:w="15755" w:type="dxa"/>
            <w:gridSpan w:val="13"/>
          </w:tcPr>
          <w:p w:rsidR="00A06935" w:rsidRDefault="00A06935" w:rsidP="00B34E5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A06935" w:rsidRDefault="00A06935" w:rsidP="00A06935">
            <w:pPr>
              <w:spacing w:line="276" w:lineRule="auto"/>
              <w:ind w:left="360" w:hanging="288"/>
              <w:jc w:val="center"/>
              <w:rPr>
                <w:b/>
                <w:sz w:val="26"/>
                <w:szCs w:val="26"/>
                <w:lang w:val="uk-UA"/>
              </w:rPr>
            </w:pPr>
            <w:r w:rsidRPr="00A06935">
              <w:rPr>
                <w:b/>
                <w:sz w:val="26"/>
                <w:szCs w:val="26"/>
                <w:lang w:val="uk-UA"/>
              </w:rPr>
              <w:t>Номінація «</w:t>
            </w:r>
            <w:r w:rsidRPr="00A06935">
              <w:rPr>
                <w:b/>
                <w:sz w:val="26"/>
                <w:szCs w:val="26"/>
                <w:lang w:val="uk-UA"/>
              </w:rPr>
              <w:t>найкращий патріотичний календар закладу дошкільної освіти</w:t>
            </w:r>
            <w:r w:rsidRPr="00A06935">
              <w:rPr>
                <w:b/>
                <w:sz w:val="26"/>
                <w:szCs w:val="26"/>
                <w:lang w:val="uk-UA"/>
              </w:rPr>
              <w:t>»</w:t>
            </w:r>
          </w:p>
          <w:p w:rsidR="00A06935" w:rsidRPr="00A06935" w:rsidRDefault="00A06935" w:rsidP="00A06935">
            <w:pPr>
              <w:spacing w:line="276" w:lineRule="auto"/>
              <w:ind w:left="360" w:hanging="28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BF1A48" w:rsidRPr="003939AD" w:rsidTr="004410DD">
        <w:trPr>
          <w:trHeight w:val="300"/>
          <w:jc w:val="center"/>
        </w:trPr>
        <w:tc>
          <w:tcPr>
            <w:tcW w:w="2160" w:type="dxa"/>
          </w:tcPr>
          <w:p w:rsidR="00BF1A48" w:rsidRPr="0042077D" w:rsidRDefault="00BF1A48" w:rsidP="00B34E51">
            <w:pPr>
              <w:spacing w:line="276" w:lineRule="auto"/>
              <w:ind w:left="360" w:hanging="360"/>
              <w:rPr>
                <w:sz w:val="24"/>
                <w:szCs w:val="24"/>
                <w:lang w:val="uk-UA" w:eastAsia="en-US"/>
              </w:rPr>
            </w:pPr>
            <w:proofErr w:type="spellStart"/>
            <w:r w:rsidRPr="0042077D">
              <w:rPr>
                <w:sz w:val="24"/>
                <w:szCs w:val="24"/>
                <w:lang w:val="uk-UA" w:eastAsia="en-US"/>
              </w:rPr>
              <w:t>Торський</w:t>
            </w:r>
            <w:proofErr w:type="spellEnd"/>
            <w:r w:rsidRPr="0042077D">
              <w:rPr>
                <w:sz w:val="24"/>
                <w:szCs w:val="24"/>
                <w:lang w:val="uk-UA" w:eastAsia="en-US"/>
              </w:rPr>
              <w:t xml:space="preserve"> НВК</w:t>
            </w:r>
          </w:p>
        </w:tc>
        <w:tc>
          <w:tcPr>
            <w:tcW w:w="90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5</w:t>
            </w:r>
          </w:p>
        </w:tc>
        <w:tc>
          <w:tcPr>
            <w:tcW w:w="900" w:type="dxa"/>
          </w:tcPr>
          <w:p w:rsidR="00BF1A48" w:rsidRPr="003939AD" w:rsidRDefault="002C33F1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BF1A48" w:rsidRPr="003939AD" w:rsidRDefault="00BA04CE" w:rsidP="00BA04CE">
            <w:pPr>
              <w:spacing w:line="276" w:lineRule="auto"/>
              <w:ind w:left="845" w:firstLine="99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620" w:type="dxa"/>
          </w:tcPr>
          <w:p w:rsidR="00BF1A48" w:rsidRPr="003939AD" w:rsidRDefault="00BA04CE" w:rsidP="00BA04CE">
            <w:pPr>
              <w:spacing w:line="276" w:lineRule="auto"/>
              <w:ind w:left="58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0" w:type="dxa"/>
          </w:tcPr>
          <w:p w:rsidR="00BF1A48" w:rsidRPr="003939AD" w:rsidRDefault="00BA04CE" w:rsidP="00BA04CE">
            <w:pPr>
              <w:spacing w:line="276" w:lineRule="auto"/>
              <w:ind w:left="94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BF1A48" w:rsidRPr="003939AD" w:rsidRDefault="00BA04CE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00" w:type="dxa"/>
          </w:tcPr>
          <w:p w:rsidR="00BF1A48" w:rsidRPr="003939AD" w:rsidRDefault="00BA04CE" w:rsidP="00BA04CE">
            <w:pPr>
              <w:spacing w:line="276" w:lineRule="auto"/>
              <w:ind w:left="639" w:firstLine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93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</w:tcPr>
          <w:p w:rsidR="00BF1A48" w:rsidRPr="003939AD" w:rsidRDefault="002C33F1" w:rsidP="00ED5F78">
            <w:pPr>
              <w:spacing w:line="276" w:lineRule="auto"/>
              <w:ind w:left="360" w:hanging="288"/>
              <w:rPr>
                <w:b/>
                <w:sz w:val="24"/>
                <w:szCs w:val="24"/>
                <w:lang w:val="uk-UA" w:eastAsia="en-US"/>
              </w:rPr>
            </w:pPr>
            <w:r w:rsidRPr="003939AD">
              <w:rPr>
                <w:b/>
                <w:sz w:val="24"/>
                <w:szCs w:val="24"/>
                <w:lang w:val="uk-UA" w:eastAsia="en-US"/>
              </w:rPr>
              <w:t>50</w:t>
            </w:r>
          </w:p>
        </w:tc>
      </w:tr>
      <w:tr w:rsidR="00BF1A48" w:rsidTr="004410DD">
        <w:trPr>
          <w:trHeight w:val="300"/>
          <w:jc w:val="center"/>
        </w:trPr>
        <w:tc>
          <w:tcPr>
            <w:tcW w:w="2160" w:type="dxa"/>
          </w:tcPr>
          <w:p w:rsidR="00BF1A48" w:rsidRPr="0042077D" w:rsidRDefault="00BF1A48" w:rsidP="00B34E51">
            <w:pPr>
              <w:spacing w:line="276" w:lineRule="auto"/>
              <w:ind w:left="360" w:hanging="360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НВК №1</w:t>
            </w:r>
          </w:p>
        </w:tc>
        <w:tc>
          <w:tcPr>
            <w:tcW w:w="90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5</w:t>
            </w:r>
          </w:p>
        </w:tc>
        <w:tc>
          <w:tcPr>
            <w:tcW w:w="900" w:type="dxa"/>
          </w:tcPr>
          <w:p w:rsidR="00BF1A48" w:rsidRPr="003939AD" w:rsidRDefault="00BA04CE" w:rsidP="00BA04CE">
            <w:pPr>
              <w:spacing w:line="276" w:lineRule="auto"/>
              <w:ind w:left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05" w:hanging="18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80" w:type="dxa"/>
          </w:tcPr>
          <w:p w:rsidR="00BF1A48" w:rsidRPr="003939AD" w:rsidRDefault="00BA04CE" w:rsidP="00BA04CE">
            <w:pPr>
              <w:spacing w:line="276" w:lineRule="auto"/>
              <w:ind w:left="845" w:firstLine="99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620" w:type="dxa"/>
          </w:tcPr>
          <w:p w:rsidR="00BF1A48" w:rsidRPr="003939AD" w:rsidRDefault="00BA04CE" w:rsidP="00BA04CE">
            <w:pPr>
              <w:spacing w:line="276" w:lineRule="auto"/>
              <w:ind w:left="58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80" w:type="dxa"/>
          </w:tcPr>
          <w:p w:rsidR="00BF1A48" w:rsidRPr="003939AD" w:rsidRDefault="00BA04CE" w:rsidP="00BA04CE">
            <w:pPr>
              <w:spacing w:line="276" w:lineRule="auto"/>
              <w:ind w:left="94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00" w:type="dxa"/>
          </w:tcPr>
          <w:p w:rsidR="00BF1A48" w:rsidRPr="003939AD" w:rsidRDefault="00BA04CE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800" w:type="dxa"/>
          </w:tcPr>
          <w:p w:rsidR="00BF1A48" w:rsidRPr="003939AD" w:rsidRDefault="00BA04CE" w:rsidP="00BA04CE">
            <w:pPr>
              <w:spacing w:line="276" w:lineRule="auto"/>
              <w:ind w:left="639" w:firstLine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20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93" w:type="dxa"/>
          </w:tcPr>
          <w:p w:rsidR="00BF1A48" w:rsidRPr="003939AD" w:rsidRDefault="00BA04CE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</w:tcPr>
          <w:p w:rsidR="00BF1A48" w:rsidRPr="003939AD" w:rsidRDefault="00ED5F78" w:rsidP="00ED5F78">
            <w:pPr>
              <w:spacing w:line="276" w:lineRule="auto"/>
              <w:ind w:left="360" w:hanging="288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32</w:t>
            </w:r>
          </w:p>
        </w:tc>
      </w:tr>
      <w:tr w:rsidR="00EE1BE5" w:rsidTr="00463843">
        <w:trPr>
          <w:trHeight w:val="681"/>
          <w:jc w:val="center"/>
        </w:trPr>
        <w:tc>
          <w:tcPr>
            <w:tcW w:w="15755" w:type="dxa"/>
            <w:gridSpan w:val="13"/>
            <w:tcBorders>
              <w:bottom w:val="single" w:sz="4" w:space="0" w:color="auto"/>
            </w:tcBorders>
          </w:tcPr>
          <w:p w:rsidR="00EE1BE5" w:rsidRDefault="00EE1BE5" w:rsidP="00B34E5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</w:p>
          <w:p w:rsidR="00463843" w:rsidRPr="00EE1BE5" w:rsidRDefault="00463843" w:rsidP="00EE1BE5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E1BE5">
              <w:rPr>
                <w:b/>
                <w:sz w:val="26"/>
                <w:szCs w:val="26"/>
                <w:lang w:val="uk-UA"/>
              </w:rPr>
              <w:t>Номінація «</w:t>
            </w:r>
            <w:r w:rsidRPr="00EE1BE5">
              <w:rPr>
                <w:b/>
                <w:sz w:val="26"/>
                <w:szCs w:val="26"/>
                <w:lang w:val="uk-UA"/>
              </w:rPr>
              <w:t>найкращий патріотичний календар позашкільного начального закладу</w:t>
            </w:r>
            <w:r w:rsidRPr="00EE1BE5">
              <w:rPr>
                <w:b/>
                <w:sz w:val="26"/>
                <w:szCs w:val="26"/>
                <w:lang w:val="uk-UA"/>
              </w:rPr>
              <w:t>»</w:t>
            </w:r>
          </w:p>
          <w:p w:rsidR="00EE1BE5" w:rsidRPr="0024113B" w:rsidRDefault="00EE1BE5" w:rsidP="00EE1BE5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EE1BE5" w:rsidTr="00463843">
        <w:trPr>
          <w:trHeight w:val="587"/>
          <w:jc w:val="center"/>
        </w:trPr>
        <w:tc>
          <w:tcPr>
            <w:tcW w:w="2160" w:type="dxa"/>
          </w:tcPr>
          <w:p w:rsidR="00EE1BE5" w:rsidRDefault="00EE1BE5" w:rsidP="00B34E5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2077D">
              <w:rPr>
                <w:sz w:val="24"/>
                <w:szCs w:val="24"/>
                <w:lang w:val="uk-UA" w:eastAsia="en-US"/>
              </w:rPr>
              <w:t>ЦПР</w:t>
            </w:r>
          </w:p>
        </w:tc>
        <w:tc>
          <w:tcPr>
            <w:tcW w:w="900" w:type="dxa"/>
          </w:tcPr>
          <w:p w:rsidR="00EE1BE5" w:rsidRPr="003939AD" w:rsidRDefault="00EE1BE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 5</w:t>
            </w:r>
          </w:p>
        </w:tc>
        <w:tc>
          <w:tcPr>
            <w:tcW w:w="900" w:type="dxa"/>
          </w:tcPr>
          <w:p w:rsidR="00EE1BE5" w:rsidRPr="003939AD" w:rsidRDefault="00EE1BE5" w:rsidP="00100F6C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EE1BE5" w:rsidRPr="003939AD" w:rsidRDefault="00EE1BE5" w:rsidP="00100F6C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20" w:type="dxa"/>
          </w:tcPr>
          <w:p w:rsidR="00EE1BE5" w:rsidRPr="003939AD" w:rsidRDefault="00EE1BE5" w:rsidP="00100F6C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980" w:type="dxa"/>
          </w:tcPr>
          <w:p w:rsidR="00EE1BE5" w:rsidRPr="003939AD" w:rsidRDefault="00EE1BE5" w:rsidP="00100F6C">
            <w:pPr>
              <w:spacing w:line="276" w:lineRule="auto"/>
              <w:ind w:left="360" w:firstLine="58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620" w:type="dxa"/>
          </w:tcPr>
          <w:p w:rsidR="00EE1BE5" w:rsidRPr="003939AD" w:rsidRDefault="00EE1BE5" w:rsidP="00077258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 xml:space="preserve"> 5</w:t>
            </w:r>
          </w:p>
        </w:tc>
        <w:tc>
          <w:tcPr>
            <w:tcW w:w="1980" w:type="dxa"/>
          </w:tcPr>
          <w:p w:rsidR="00EE1BE5" w:rsidRPr="003939AD" w:rsidRDefault="00EE1BE5" w:rsidP="00BA04CE">
            <w:pPr>
              <w:spacing w:line="276" w:lineRule="auto"/>
              <w:ind w:left="944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00" w:type="dxa"/>
          </w:tcPr>
          <w:p w:rsidR="00EE1BE5" w:rsidRPr="003939AD" w:rsidRDefault="00EE1BE5" w:rsidP="0024113B">
            <w:pPr>
              <w:spacing w:line="276" w:lineRule="auto"/>
              <w:ind w:left="360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00" w:type="dxa"/>
          </w:tcPr>
          <w:p w:rsidR="00EE1BE5" w:rsidRPr="003939AD" w:rsidRDefault="00EE1BE5" w:rsidP="00BA04CE">
            <w:pPr>
              <w:spacing w:line="276" w:lineRule="auto"/>
              <w:ind w:left="639" w:firstLine="12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20" w:type="dxa"/>
          </w:tcPr>
          <w:p w:rsidR="00EE1BE5" w:rsidRPr="003939AD" w:rsidRDefault="00EE1BE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93" w:type="dxa"/>
          </w:tcPr>
          <w:p w:rsidR="00EE1BE5" w:rsidRPr="003939AD" w:rsidRDefault="00EE1BE5" w:rsidP="00BA04CE">
            <w:pPr>
              <w:spacing w:line="276" w:lineRule="auto"/>
              <w:ind w:left="360" w:hanging="235"/>
              <w:rPr>
                <w:sz w:val="24"/>
                <w:szCs w:val="24"/>
                <w:lang w:val="uk-UA" w:eastAsia="en-US"/>
              </w:rPr>
            </w:pPr>
            <w:r w:rsidRPr="003939AD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62" w:type="dxa"/>
          </w:tcPr>
          <w:p w:rsidR="00EE1BE5" w:rsidRDefault="00EE1BE5" w:rsidP="00100F6C">
            <w:pPr>
              <w:spacing w:line="276" w:lineRule="auto"/>
              <w:ind w:left="360" w:hanging="288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52</w:t>
            </w:r>
          </w:p>
        </w:tc>
      </w:tr>
    </w:tbl>
    <w:p w:rsidR="006E3A8A" w:rsidRDefault="006E3A8A" w:rsidP="000E644B">
      <w:pPr>
        <w:ind w:left="360"/>
        <w:rPr>
          <w:b/>
          <w:sz w:val="26"/>
          <w:szCs w:val="26"/>
          <w:lang w:val="uk-UA" w:eastAsia="en-US"/>
        </w:rPr>
      </w:pPr>
    </w:p>
    <w:p w:rsidR="000E644B" w:rsidRDefault="00B10582" w:rsidP="000E644B">
      <w:pPr>
        <w:ind w:left="360"/>
        <w:rPr>
          <w:sz w:val="26"/>
          <w:szCs w:val="26"/>
          <w:lang w:val="uk-UA" w:eastAsia="en-US"/>
        </w:rPr>
      </w:pPr>
      <w:r w:rsidRPr="00B10582">
        <w:rPr>
          <w:b/>
          <w:sz w:val="26"/>
          <w:szCs w:val="26"/>
          <w:lang w:val="uk-UA" w:eastAsia="en-US"/>
        </w:rPr>
        <w:t>Голова журі</w:t>
      </w:r>
      <w:r>
        <w:rPr>
          <w:sz w:val="26"/>
          <w:szCs w:val="26"/>
          <w:lang w:val="uk-UA" w:eastAsia="en-US"/>
        </w:rPr>
        <w:t>:</w:t>
      </w:r>
      <w:r w:rsidRPr="007962ED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 xml:space="preserve">                                     </w:t>
      </w:r>
      <w:r w:rsidR="004C31D1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 xml:space="preserve">А.Л. </w:t>
      </w:r>
      <w:r w:rsidRPr="007962ED">
        <w:rPr>
          <w:sz w:val="26"/>
          <w:szCs w:val="26"/>
          <w:lang w:val="uk-UA" w:eastAsia="en-US"/>
        </w:rPr>
        <w:t xml:space="preserve">Леонтьєв  </w:t>
      </w:r>
    </w:p>
    <w:p w:rsidR="00B10582" w:rsidRPr="008B4BDB" w:rsidRDefault="00B10582" w:rsidP="000E644B">
      <w:pPr>
        <w:ind w:left="360"/>
        <w:rPr>
          <w:sz w:val="26"/>
          <w:szCs w:val="26"/>
          <w:lang w:val="uk-UA" w:eastAsia="en-US"/>
        </w:rPr>
      </w:pPr>
      <w:r w:rsidRPr="00B10582">
        <w:rPr>
          <w:b/>
          <w:sz w:val="26"/>
          <w:szCs w:val="26"/>
          <w:lang w:val="uk-UA" w:eastAsia="en-US"/>
        </w:rPr>
        <w:t>Заступник голови журі:</w:t>
      </w:r>
      <w:r>
        <w:rPr>
          <w:b/>
          <w:sz w:val="26"/>
          <w:szCs w:val="26"/>
          <w:lang w:val="uk-UA" w:eastAsia="en-US"/>
        </w:rPr>
        <w:t xml:space="preserve">                  </w:t>
      </w:r>
      <w:r w:rsidR="004C31D1">
        <w:rPr>
          <w:b/>
          <w:sz w:val="26"/>
          <w:szCs w:val="26"/>
          <w:lang w:val="uk-UA" w:eastAsia="en-US"/>
        </w:rPr>
        <w:t xml:space="preserve"> </w:t>
      </w:r>
      <w:r w:rsidRPr="00B10582">
        <w:rPr>
          <w:sz w:val="26"/>
          <w:szCs w:val="26"/>
          <w:lang w:val="uk-UA" w:eastAsia="en-US"/>
        </w:rPr>
        <w:t xml:space="preserve">Є.А. </w:t>
      </w:r>
      <w:proofErr w:type="spellStart"/>
      <w:r w:rsidRPr="00B10582">
        <w:rPr>
          <w:sz w:val="26"/>
          <w:szCs w:val="26"/>
          <w:lang w:val="uk-UA" w:eastAsia="en-US"/>
        </w:rPr>
        <w:t>Луганцова</w:t>
      </w:r>
      <w:proofErr w:type="spellEnd"/>
      <w:r>
        <w:rPr>
          <w:sz w:val="26"/>
          <w:szCs w:val="26"/>
          <w:lang w:val="uk-UA" w:eastAsia="en-US"/>
        </w:rPr>
        <w:t xml:space="preserve">                                                                                                                                                                   </w:t>
      </w:r>
      <w:r w:rsidRPr="00B10582">
        <w:rPr>
          <w:b/>
          <w:sz w:val="26"/>
          <w:szCs w:val="26"/>
          <w:lang w:val="uk-UA" w:eastAsia="en-US"/>
        </w:rPr>
        <w:t>Секретар журі:</w:t>
      </w:r>
      <w:r>
        <w:rPr>
          <w:sz w:val="26"/>
          <w:szCs w:val="26"/>
          <w:lang w:val="uk-UA" w:eastAsia="en-US"/>
        </w:rPr>
        <w:t xml:space="preserve">                                 </w:t>
      </w:r>
      <w:r w:rsidR="004C31D1">
        <w:rPr>
          <w:sz w:val="26"/>
          <w:szCs w:val="26"/>
          <w:lang w:val="uk-UA" w:eastAsia="en-US"/>
        </w:rPr>
        <w:t xml:space="preserve"> </w:t>
      </w:r>
      <w:r w:rsidR="00AC6A9D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>І.І.</w:t>
      </w:r>
      <w:r w:rsidR="004C31D1">
        <w:rPr>
          <w:sz w:val="26"/>
          <w:szCs w:val="26"/>
          <w:lang w:val="uk-UA" w:eastAsia="en-US"/>
        </w:rPr>
        <w:t xml:space="preserve">  </w:t>
      </w:r>
      <w:proofErr w:type="spellStart"/>
      <w:r>
        <w:rPr>
          <w:sz w:val="26"/>
          <w:szCs w:val="26"/>
          <w:lang w:val="uk-UA" w:eastAsia="en-US"/>
        </w:rPr>
        <w:t>Логачова</w:t>
      </w:r>
      <w:proofErr w:type="spellEnd"/>
      <w:r>
        <w:rPr>
          <w:sz w:val="26"/>
          <w:szCs w:val="26"/>
          <w:lang w:val="uk-UA" w:eastAsia="en-US"/>
        </w:rPr>
        <w:t xml:space="preserve">                                                                                                                                                     </w:t>
      </w:r>
      <w:r w:rsidRPr="00B10582">
        <w:rPr>
          <w:b/>
          <w:sz w:val="26"/>
          <w:szCs w:val="26"/>
          <w:lang w:val="uk-UA" w:eastAsia="en-US"/>
        </w:rPr>
        <w:t>Член журі:</w:t>
      </w:r>
      <w:r>
        <w:rPr>
          <w:sz w:val="26"/>
          <w:szCs w:val="26"/>
          <w:lang w:val="uk-UA" w:eastAsia="en-US"/>
        </w:rPr>
        <w:t xml:space="preserve">                                         </w:t>
      </w:r>
      <w:r w:rsidR="004C31D1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 xml:space="preserve">Л.В. Макаренко </w:t>
      </w:r>
      <w:r w:rsidRPr="008B4BDB">
        <w:rPr>
          <w:sz w:val="26"/>
          <w:szCs w:val="26"/>
          <w:lang w:val="uk-UA" w:eastAsia="en-US"/>
        </w:rPr>
        <w:t xml:space="preserve"> </w:t>
      </w:r>
    </w:p>
    <w:p w:rsidR="00131BA1" w:rsidRPr="009C7331" w:rsidRDefault="00131BA1">
      <w:pPr>
        <w:rPr>
          <w:sz w:val="26"/>
          <w:szCs w:val="26"/>
          <w:lang w:val="uk-UA"/>
        </w:rPr>
      </w:pPr>
    </w:p>
    <w:sectPr w:rsidR="00131BA1" w:rsidRPr="009C7331" w:rsidSect="000E644B">
      <w:pgSz w:w="16838" w:h="11906" w:orient="landscape"/>
      <w:pgMar w:top="1701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10D"/>
    <w:multiLevelType w:val="hybridMultilevel"/>
    <w:tmpl w:val="B028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48"/>
    <w:rsid w:val="00015BB4"/>
    <w:rsid w:val="00061441"/>
    <w:rsid w:val="00077258"/>
    <w:rsid w:val="000E644B"/>
    <w:rsid w:val="00100F6C"/>
    <w:rsid w:val="00131BA1"/>
    <w:rsid w:val="001710AF"/>
    <w:rsid w:val="00182301"/>
    <w:rsid w:val="0024113B"/>
    <w:rsid w:val="00291948"/>
    <w:rsid w:val="002C33F1"/>
    <w:rsid w:val="003939AD"/>
    <w:rsid w:val="003F2216"/>
    <w:rsid w:val="00412E58"/>
    <w:rsid w:val="0042077D"/>
    <w:rsid w:val="004410DD"/>
    <w:rsid w:val="00463843"/>
    <w:rsid w:val="0046583D"/>
    <w:rsid w:val="004B7661"/>
    <w:rsid w:val="004C31D1"/>
    <w:rsid w:val="004D06DD"/>
    <w:rsid w:val="004D4B48"/>
    <w:rsid w:val="00515DD5"/>
    <w:rsid w:val="005E16AE"/>
    <w:rsid w:val="005F1D7E"/>
    <w:rsid w:val="00633B18"/>
    <w:rsid w:val="006E3A8A"/>
    <w:rsid w:val="007D706C"/>
    <w:rsid w:val="00813435"/>
    <w:rsid w:val="008D42E5"/>
    <w:rsid w:val="009C7331"/>
    <w:rsid w:val="00A06935"/>
    <w:rsid w:val="00AC6A9D"/>
    <w:rsid w:val="00B10582"/>
    <w:rsid w:val="00B34E51"/>
    <w:rsid w:val="00B46952"/>
    <w:rsid w:val="00BA04CE"/>
    <w:rsid w:val="00BF1A48"/>
    <w:rsid w:val="00C3448C"/>
    <w:rsid w:val="00CC2C40"/>
    <w:rsid w:val="00CD65E5"/>
    <w:rsid w:val="00D146B8"/>
    <w:rsid w:val="00D311A3"/>
    <w:rsid w:val="00DF3DC0"/>
    <w:rsid w:val="00ED5F78"/>
    <w:rsid w:val="00EE1BE5"/>
    <w:rsid w:val="00F06A0E"/>
    <w:rsid w:val="00F1302B"/>
    <w:rsid w:val="00F234DA"/>
    <w:rsid w:val="00F257A5"/>
    <w:rsid w:val="00F651BD"/>
    <w:rsid w:val="00F94611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Белчёнок</dc:creator>
  <cp:keywords/>
  <dc:description/>
  <cp:lastModifiedBy>Белчёнок</cp:lastModifiedBy>
  <cp:revision>50</cp:revision>
  <dcterms:created xsi:type="dcterms:W3CDTF">2018-12-14T18:26:00Z</dcterms:created>
  <dcterms:modified xsi:type="dcterms:W3CDTF">2018-12-16T07:43:00Z</dcterms:modified>
</cp:coreProperties>
</file>